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37" w:rsidRPr="00055DD1" w:rsidRDefault="00E64943" w:rsidP="00E64943">
      <w:pPr>
        <w:rPr>
          <w:sz w:val="22"/>
        </w:rPr>
      </w:pPr>
      <w:r>
        <w:tab/>
      </w:r>
      <w:r>
        <w:tab/>
      </w:r>
      <w:r>
        <w:tab/>
      </w:r>
      <w:r>
        <w:tab/>
      </w:r>
      <w:r>
        <w:tab/>
      </w:r>
      <w:r>
        <w:tab/>
      </w:r>
      <w:r>
        <w:tab/>
      </w:r>
      <w:r>
        <w:tab/>
      </w:r>
      <w:r>
        <w:tab/>
        <w:t xml:space="preserve">      November 20, 2014</w:t>
      </w:r>
    </w:p>
    <w:p w:rsidR="00FF68AD" w:rsidRPr="003353BA" w:rsidRDefault="00E64943" w:rsidP="00E64943">
      <w:r>
        <w:tab/>
      </w:r>
      <w:r>
        <w:tab/>
      </w:r>
      <w:r>
        <w:tab/>
      </w:r>
      <w:r>
        <w:tab/>
      </w:r>
      <w:r>
        <w:tab/>
      </w:r>
      <w:r>
        <w:tab/>
      </w:r>
      <w:r>
        <w:tab/>
      </w:r>
      <w:r>
        <w:tab/>
        <w:t xml:space="preserve">                 </w:t>
      </w:r>
      <w:r w:rsidR="00D46901" w:rsidRPr="003353BA">
        <w:t xml:space="preserve"> </w:t>
      </w:r>
      <w:r w:rsidR="009B7959">
        <w:t>File:</w:t>
      </w:r>
      <w:r>
        <w:t xml:space="preserve">  </w:t>
      </w:r>
      <w:r w:rsidR="009F6DC8">
        <w:t>US/AA-18</w:t>
      </w:r>
    </w:p>
    <w:p w:rsidR="0051797D" w:rsidRDefault="00E64943" w:rsidP="007A21E6">
      <w:pPr>
        <w:jc w:val="both"/>
        <w:rPr>
          <w:rFonts w:cs="Arial"/>
          <w:b/>
          <w:szCs w:val="22"/>
        </w:rPr>
      </w:pPr>
      <w:r>
        <w:rPr>
          <w:rFonts w:cs="Arial"/>
          <w:b/>
          <w:szCs w:val="22"/>
        </w:rPr>
        <w:t>2014-159</w:t>
      </w:r>
    </w:p>
    <w:p w:rsidR="00E64943" w:rsidRPr="00E64943" w:rsidRDefault="00E64943" w:rsidP="007A21E6">
      <w:pPr>
        <w:jc w:val="both"/>
        <w:rPr>
          <w:rFonts w:cs="Arial"/>
          <w:b/>
          <w:sz w:val="4"/>
          <w:szCs w:val="22"/>
        </w:rPr>
      </w:pPr>
    </w:p>
    <w:p w:rsidR="009B7959" w:rsidRPr="009B7959" w:rsidRDefault="009B7959" w:rsidP="009B7959">
      <w:pPr>
        <w:rPr>
          <w:b/>
          <w:sz w:val="2"/>
          <w:szCs w:val="16"/>
        </w:rPr>
      </w:pPr>
    </w:p>
    <w:p w:rsidR="00E64943" w:rsidRPr="00E64943" w:rsidRDefault="00E64943" w:rsidP="009B7959">
      <w:pPr>
        <w:jc w:val="center"/>
        <w:rPr>
          <w:b/>
          <w:sz w:val="40"/>
          <w:szCs w:val="32"/>
        </w:rPr>
      </w:pPr>
      <w:r w:rsidRPr="00E64943">
        <w:rPr>
          <w:b/>
          <w:sz w:val="40"/>
          <w:szCs w:val="32"/>
        </w:rPr>
        <w:t xml:space="preserve">IAM CONTINUES AMERICAN AIRLINES </w:t>
      </w:r>
    </w:p>
    <w:p w:rsidR="00E64943" w:rsidRPr="00E64943" w:rsidRDefault="00E64943" w:rsidP="00E64943">
      <w:pPr>
        <w:jc w:val="center"/>
        <w:rPr>
          <w:b/>
          <w:sz w:val="36"/>
        </w:rPr>
      </w:pPr>
      <w:r w:rsidRPr="00E64943">
        <w:rPr>
          <w:b/>
          <w:sz w:val="40"/>
          <w:szCs w:val="32"/>
        </w:rPr>
        <w:t>JOINT CONTRACT PREPARATIONS</w:t>
      </w:r>
    </w:p>
    <w:p w:rsidR="00E64943" w:rsidRPr="00E64943" w:rsidRDefault="00055DD1" w:rsidP="00E64943">
      <w:pPr>
        <w:jc w:val="center"/>
        <w:rPr>
          <w:b/>
          <w:sz w:val="32"/>
        </w:rPr>
      </w:pPr>
      <w:r>
        <w:rPr>
          <w:noProof/>
        </w:rPr>
        <mc:AlternateContent>
          <mc:Choice Requires="wps">
            <w:drawing>
              <wp:anchor distT="0" distB="0" distL="114300" distR="114300" simplePos="0" relativeHeight="251657728" behindDoc="0" locked="0" layoutInCell="1" allowOverlap="1" wp14:anchorId="66DEBFF9" wp14:editId="0A77AC2C">
                <wp:simplePos x="0" y="0"/>
                <wp:positionH relativeFrom="column">
                  <wp:posOffset>30480</wp:posOffset>
                </wp:positionH>
                <wp:positionV relativeFrom="paragraph">
                  <wp:posOffset>69215</wp:posOffset>
                </wp:positionV>
                <wp:extent cx="5730240" cy="0"/>
                <wp:effectExtent l="57150" t="57150" r="60960" b="571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66675" cap="sq"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45pt" to="45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" strokeweight="5.25pt">
                <v:stroke endcap="square"/>
              </v:line>
            </w:pict>
          </mc:Fallback>
        </mc:AlternateContent>
      </w:r>
    </w:p>
    <w:p w:rsidR="00E64943" w:rsidRDefault="00E64943" w:rsidP="00E64943">
      <w:pPr>
        <w:jc w:val="both"/>
      </w:pPr>
      <w:r>
        <w:t>IAM District Lodge 141 and 142 Negotiations Committee members, District Lodge 141 and 142 leadership and Transportation Department officials met yesterday in Charlotte, NC to continue preparations for joint contract negoti</w:t>
      </w:r>
      <w:r>
        <w:t>a</w:t>
      </w:r>
      <w:r>
        <w:t>tions for Mechanic and Related, Fleet Service and Stores workers at Amer</w:t>
      </w:r>
      <w:r>
        <w:t>i</w:t>
      </w:r>
      <w:r>
        <w:t>can Airlines.</w:t>
      </w:r>
    </w:p>
    <w:p w:rsidR="00E64943" w:rsidRDefault="00E64943" w:rsidP="00E64943">
      <w:pPr>
        <w:jc w:val="both"/>
      </w:pPr>
      <w:r>
        <w:br/>
        <w:t>TWU-IAM Association bargaining strategies and priorities were discussed and previous seniority committee meetings were reviewed.</w:t>
      </w:r>
    </w:p>
    <w:p w:rsidR="00E64943" w:rsidRDefault="00E64943" w:rsidP="00E64943">
      <w:pPr>
        <w:jc w:val="both"/>
      </w:pPr>
      <w:r>
        <w:br/>
        <w:t>“Yesterday’s meetings were very productive and the business of the Associ</w:t>
      </w:r>
      <w:r>
        <w:t>a</w:t>
      </w:r>
      <w:r>
        <w:t xml:space="preserve">tion is moving along,” said IAM District 141 and 142 Presidents Rich Delaney and Dave Supplee. “We eagerly await a single carrier determination so the representation process is triggered.” </w:t>
      </w:r>
      <w:r>
        <w:br/>
      </w:r>
      <w:r>
        <w:br/>
        <w:t>The National Mediation Board (NMB) has yet to rule on the TWU-IAM A</w:t>
      </w:r>
      <w:r>
        <w:t>s</w:t>
      </w:r>
      <w:r>
        <w:t>sociation’s request for a single carrier determination. Although there is no specific timetable for the NMB to issue a determination, a ruling is expected soon.</w:t>
      </w:r>
    </w:p>
    <w:p w:rsidR="00E64943" w:rsidRDefault="00E64943" w:rsidP="00E64943">
      <w:pPr>
        <w:jc w:val="both"/>
      </w:pPr>
      <w:r>
        <w:br/>
        <w:t>“Getting to the table and achieving the industry’s best contracts for Mechanic and Related, Fleet Service and Stores workers at American Airlines is our single priority,” continued Delaney and Supplee. “We look forward to the TWU-appointed negotiators joining the process.”</w:t>
      </w:r>
      <w:r>
        <w:br/>
      </w:r>
      <w:r>
        <w:br/>
        <w:t>The TWU-IAM Association represents more than 30,000 Mechanic and R</w:t>
      </w:r>
      <w:r>
        <w:t>e</w:t>
      </w:r>
      <w:r>
        <w:t>lated, Fleet Service and Stores workers at American Airlines and is the lar</w:t>
      </w:r>
      <w:r>
        <w:t>g</w:t>
      </w:r>
      <w:r>
        <w:t>est union at the carrier.</w:t>
      </w:r>
    </w:p>
    <w:p w:rsidR="00A41C88" w:rsidRPr="00A41C88" w:rsidRDefault="00A41C88" w:rsidP="00055DD1">
      <w:pPr>
        <w:jc w:val="center"/>
        <w:rPr>
          <w:sz w:val="8"/>
        </w:rPr>
      </w:pPr>
    </w:p>
    <w:p w:rsidR="00055DD1" w:rsidRPr="006414BA" w:rsidRDefault="00055DD1" w:rsidP="00055DD1">
      <w:pPr>
        <w:jc w:val="center"/>
      </w:pPr>
      <w:r>
        <w:t>Fraternally yours,</w:t>
      </w:r>
    </w:p>
    <w:p w:rsidR="00E64943" w:rsidRDefault="00A41C88" w:rsidP="00055DD1">
      <w:pPr>
        <w:rPr>
          <w:rFonts w:ascii="Brush Script MT" w:hAnsi="Brush Script MT"/>
        </w:rPr>
      </w:pPr>
      <w:r w:rsidRPr="00091343">
        <w:rPr>
          <w:noProof/>
          <w:sz w:val="28"/>
        </w:rPr>
        <w:drawing>
          <wp:anchor distT="0" distB="0" distL="114300" distR="114300" simplePos="0" relativeHeight="251659776" behindDoc="1" locked="0" layoutInCell="1" allowOverlap="1" wp14:anchorId="6A0787A1" wp14:editId="3DEB2253">
            <wp:simplePos x="0" y="0"/>
            <wp:positionH relativeFrom="column">
              <wp:posOffset>2318385</wp:posOffset>
            </wp:positionH>
            <wp:positionV relativeFrom="paragraph">
              <wp:posOffset>30480</wp:posOffset>
            </wp:positionV>
            <wp:extent cx="918210" cy="421640"/>
            <wp:effectExtent l="0" t="0" r="0" b="0"/>
            <wp:wrapNone/>
            <wp:docPr id="2" name="Picture 2" descr="U:\dsupplee_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upplee_signature.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21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DD1">
        <w:rPr>
          <w:rFonts w:ascii="Brush Script MT" w:hAnsi="Brush Script MT"/>
        </w:rPr>
        <w:tab/>
      </w:r>
      <w:r w:rsidR="00055DD1">
        <w:rPr>
          <w:rFonts w:ascii="Brush Script MT" w:hAnsi="Brush Script MT"/>
        </w:rPr>
        <w:tab/>
      </w:r>
      <w:r w:rsidR="00055DD1">
        <w:rPr>
          <w:rFonts w:ascii="Brush Script MT" w:hAnsi="Brush Script MT"/>
        </w:rPr>
        <w:tab/>
      </w:r>
      <w:r w:rsidR="00055DD1">
        <w:rPr>
          <w:rFonts w:ascii="Brush Script MT" w:hAnsi="Brush Script MT"/>
        </w:rPr>
        <w:tab/>
      </w:r>
      <w:r w:rsidR="00055DD1">
        <w:rPr>
          <w:rFonts w:ascii="Brush Script MT" w:hAnsi="Brush Script MT"/>
        </w:rPr>
        <w:tab/>
      </w:r>
    </w:p>
    <w:p w:rsidR="00D86207" w:rsidRDefault="00055DD1" w:rsidP="00055DD1">
      <w:r w:rsidRPr="00211D1E">
        <w:tab/>
      </w:r>
      <w:r w:rsidRPr="00211D1E">
        <w:tab/>
      </w:r>
      <w:r>
        <w:t xml:space="preserve">    </w:t>
      </w:r>
      <w:r>
        <w:tab/>
      </w:r>
      <w:r>
        <w:tab/>
      </w:r>
      <w:r>
        <w:tab/>
      </w:r>
    </w:p>
    <w:p w:rsidR="00E64943" w:rsidRDefault="00E64943" w:rsidP="00055DD1"/>
    <w:p w:rsidR="00055DD1" w:rsidRDefault="00D86207" w:rsidP="00055DD1">
      <w:pPr>
        <w:rPr>
          <w:b/>
          <w:sz w:val="20"/>
        </w:rPr>
      </w:pPr>
      <w:r>
        <w:tab/>
      </w:r>
      <w:r>
        <w:tab/>
      </w:r>
      <w:r>
        <w:tab/>
      </w:r>
      <w:r>
        <w:tab/>
      </w:r>
      <w:r>
        <w:tab/>
      </w:r>
      <w:r w:rsidR="00E64943">
        <w:rPr>
          <w:b/>
          <w:sz w:val="20"/>
        </w:rPr>
        <w:t>PR</w:t>
      </w:r>
      <w:r w:rsidR="00A41C88">
        <w:rPr>
          <w:b/>
          <w:sz w:val="20"/>
        </w:rPr>
        <w:t>ESIDENT-</w:t>
      </w:r>
      <w:r w:rsidR="00055DD1" w:rsidRPr="006414BA">
        <w:rPr>
          <w:b/>
          <w:sz w:val="20"/>
        </w:rPr>
        <w:t>DIRECTING</w:t>
      </w:r>
    </w:p>
    <w:p w:rsidR="00055DD1" w:rsidRPr="00055DD1" w:rsidRDefault="00055DD1" w:rsidP="00055DD1">
      <w:pPr>
        <w:rPr>
          <w:b/>
          <w:sz w:val="20"/>
        </w:rPr>
      </w:pPr>
      <w:r>
        <w:rPr>
          <w:b/>
          <w:sz w:val="20"/>
        </w:rPr>
        <w:tab/>
      </w:r>
      <w:r>
        <w:rPr>
          <w:b/>
          <w:sz w:val="20"/>
        </w:rPr>
        <w:tab/>
      </w:r>
      <w:r>
        <w:rPr>
          <w:b/>
          <w:sz w:val="20"/>
        </w:rPr>
        <w:tab/>
      </w:r>
      <w:r w:rsidR="00D86207">
        <w:rPr>
          <w:b/>
          <w:sz w:val="20"/>
        </w:rPr>
        <w:tab/>
      </w:r>
      <w:r>
        <w:rPr>
          <w:b/>
          <w:sz w:val="20"/>
        </w:rPr>
        <w:tab/>
      </w:r>
      <w:r w:rsidRPr="006414BA">
        <w:rPr>
          <w:b/>
          <w:sz w:val="20"/>
        </w:rPr>
        <w:t>GENERAL CHAIR</w:t>
      </w:r>
    </w:p>
    <w:p w:rsidR="00D24C1F" w:rsidRPr="005E3E8C" w:rsidRDefault="00E64943" w:rsidP="00D24C1F">
      <w:pPr>
        <w:rPr>
          <w:rFonts w:cs="Arial"/>
        </w:rPr>
      </w:pPr>
      <w:r>
        <w:rPr>
          <w:rFonts w:cs="Arial"/>
        </w:rPr>
        <w:t>DS</w:t>
      </w:r>
      <w:r w:rsidR="00D24C1F" w:rsidRPr="005E3E8C">
        <w:rPr>
          <w:rFonts w:cs="Arial"/>
        </w:rPr>
        <w:t>/slb</w:t>
      </w:r>
    </w:p>
    <w:p w:rsidR="00D24C1F" w:rsidRPr="005E3E8C" w:rsidRDefault="007B02F8" w:rsidP="00D24C1F">
      <w:pPr>
        <w:rPr>
          <w:rFonts w:cs="Arial"/>
        </w:rPr>
      </w:pPr>
      <w:r w:rsidRPr="005E3E8C">
        <w:rPr>
          <w:rFonts w:cs="Arial"/>
        </w:rPr>
        <w:t>c</w:t>
      </w:r>
      <w:r w:rsidR="00097017" w:rsidRPr="005E3E8C">
        <w:rPr>
          <w:rFonts w:cs="Arial"/>
        </w:rPr>
        <w:t>c</w:t>
      </w:r>
      <w:r w:rsidRPr="005E3E8C">
        <w:rPr>
          <w:rFonts w:cs="Arial"/>
        </w:rPr>
        <w:t xml:space="preserve">:  </w:t>
      </w:r>
      <w:r w:rsidR="00F34415" w:rsidRPr="005E3E8C">
        <w:rPr>
          <w:rFonts w:cs="Arial"/>
        </w:rPr>
        <w:tab/>
      </w:r>
      <w:r w:rsidR="00D24C1F" w:rsidRPr="005E3E8C">
        <w:rPr>
          <w:rFonts w:cs="Arial"/>
        </w:rPr>
        <w:t>S. Pantoja</w:t>
      </w:r>
    </w:p>
    <w:p w:rsidR="00E64437" w:rsidRPr="005E3E8C" w:rsidRDefault="00F34415" w:rsidP="00D24C1F">
      <w:pPr>
        <w:rPr>
          <w:rFonts w:cs="Arial"/>
        </w:rPr>
      </w:pPr>
      <w:r w:rsidRPr="005E3E8C">
        <w:rPr>
          <w:rFonts w:cs="Arial"/>
        </w:rPr>
        <w:tab/>
        <w:t>J. Tiberi</w:t>
      </w:r>
      <w:r w:rsidR="003054A3" w:rsidRPr="005E3E8C">
        <w:rPr>
          <w:rFonts w:cs="Arial"/>
        </w:rPr>
        <w:t xml:space="preserve">;  </w:t>
      </w:r>
      <w:r w:rsidR="00AB6F5D" w:rsidRPr="005E3E8C">
        <w:rPr>
          <w:rFonts w:cs="Arial"/>
        </w:rPr>
        <w:t>T. Klima</w:t>
      </w:r>
      <w:r w:rsidR="003054A3" w:rsidRPr="005E3E8C">
        <w:rPr>
          <w:rFonts w:cs="Arial"/>
        </w:rPr>
        <w:t xml:space="preserve">;  </w:t>
      </w:r>
      <w:r w:rsidR="00E64437" w:rsidRPr="005E3E8C">
        <w:rPr>
          <w:rFonts w:cs="Arial"/>
        </w:rPr>
        <w:t>I. Levy</w:t>
      </w:r>
    </w:p>
    <w:p w:rsidR="00D24C1F" w:rsidRPr="005E3E8C" w:rsidRDefault="00D24C1F" w:rsidP="00D24C1F">
      <w:pPr>
        <w:rPr>
          <w:rFonts w:cs="Arial"/>
        </w:rPr>
      </w:pPr>
      <w:r w:rsidRPr="005E3E8C">
        <w:rPr>
          <w:rFonts w:cs="Arial"/>
        </w:rPr>
        <w:t xml:space="preserve">       </w:t>
      </w:r>
      <w:r w:rsidR="00F34415" w:rsidRPr="005E3E8C">
        <w:rPr>
          <w:rFonts w:cs="Arial"/>
        </w:rPr>
        <w:tab/>
      </w:r>
      <w:r w:rsidRPr="005E3E8C">
        <w:rPr>
          <w:rFonts w:cs="Arial"/>
        </w:rPr>
        <w:t>District 142 Executive Board</w:t>
      </w:r>
      <w:bookmarkStart w:id="0" w:name="_GoBack"/>
      <w:bookmarkEnd w:id="0"/>
    </w:p>
    <w:p w:rsidR="009B7959" w:rsidRDefault="00E12EC3" w:rsidP="009B7959">
      <w:pPr>
        <w:tabs>
          <w:tab w:val="left" w:pos="1860"/>
        </w:tabs>
        <w:rPr>
          <w:rFonts w:cs="Arial"/>
        </w:rPr>
      </w:pPr>
      <w:r w:rsidRPr="005E3E8C">
        <w:rPr>
          <w:rFonts w:cs="Arial"/>
        </w:rPr>
        <w:t>o</w:t>
      </w:r>
      <w:r w:rsidR="00D24C1F" w:rsidRPr="005E3E8C">
        <w:rPr>
          <w:rFonts w:cs="Arial"/>
        </w:rPr>
        <w:t>peiu #320</w:t>
      </w:r>
    </w:p>
    <w:p w:rsidR="00FD0DA3" w:rsidRPr="00D86207" w:rsidRDefault="00983C5F" w:rsidP="009B7959">
      <w:pPr>
        <w:tabs>
          <w:tab w:val="left" w:pos="1860"/>
        </w:tabs>
        <w:rPr>
          <w:sz w:val="44"/>
          <w:szCs w:val="46"/>
        </w:rPr>
      </w:pPr>
      <w:r w:rsidRPr="00D86207">
        <w:rPr>
          <w:rFonts w:cs="Arial"/>
          <w:b/>
          <w:spacing w:val="24"/>
          <w:sz w:val="44"/>
          <w:szCs w:val="46"/>
          <w:u w:val="single"/>
        </w:rPr>
        <w:t>P</w:t>
      </w:r>
      <w:r w:rsidR="00D24C1F" w:rsidRPr="00D86207">
        <w:rPr>
          <w:rFonts w:cs="Arial"/>
          <w:b/>
          <w:spacing w:val="24"/>
          <w:sz w:val="44"/>
          <w:szCs w:val="46"/>
          <w:u w:val="single"/>
        </w:rPr>
        <w:t>OST ON ALL IAM BULLETIN BOARDS</w:t>
      </w:r>
    </w:p>
    <w:sectPr w:rsidR="00FD0DA3" w:rsidRPr="00D86207" w:rsidSect="00E64943">
      <w:pgSz w:w="12240" w:h="15840" w:code="1"/>
      <w:pgMar w:top="2736"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F50"/>
    <w:multiLevelType w:val="multilevel"/>
    <w:tmpl w:val="B7A25E00"/>
    <w:lvl w:ilvl="0">
      <w:start w:val="2008"/>
      <w:numFmt w:val="decimal"/>
      <w:lvlText w:val="%1"/>
      <w:lvlJc w:val="left"/>
      <w:pPr>
        <w:tabs>
          <w:tab w:val="num" w:pos="7845"/>
        </w:tabs>
        <w:ind w:left="7845" w:hanging="7845"/>
      </w:pPr>
      <w:rPr>
        <w:rFonts w:hint="default"/>
      </w:rPr>
    </w:lvl>
    <w:lvl w:ilvl="1">
      <w:start w:val="117"/>
      <w:numFmt w:val="decimal"/>
      <w:lvlText w:val="%1-%2"/>
      <w:lvlJc w:val="left"/>
      <w:pPr>
        <w:tabs>
          <w:tab w:val="num" w:pos="7845"/>
        </w:tabs>
        <w:ind w:left="7845" w:hanging="7845"/>
      </w:pPr>
      <w:rPr>
        <w:rFonts w:hint="default"/>
      </w:rPr>
    </w:lvl>
    <w:lvl w:ilvl="2">
      <w:start w:val="1"/>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1">
    <w:nsid w:val="7F4E222E"/>
    <w:multiLevelType w:val="hybridMultilevel"/>
    <w:tmpl w:val="E99A6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E2"/>
    <w:rsid w:val="000014E9"/>
    <w:rsid w:val="000168ED"/>
    <w:rsid w:val="000177A9"/>
    <w:rsid w:val="00023E22"/>
    <w:rsid w:val="00031F90"/>
    <w:rsid w:val="000431EC"/>
    <w:rsid w:val="0004683E"/>
    <w:rsid w:val="000470ED"/>
    <w:rsid w:val="00055DD1"/>
    <w:rsid w:val="00070A37"/>
    <w:rsid w:val="0008110F"/>
    <w:rsid w:val="00097017"/>
    <w:rsid w:val="000C5CFA"/>
    <w:rsid w:val="000E295B"/>
    <w:rsid w:val="000F5544"/>
    <w:rsid w:val="00117F96"/>
    <w:rsid w:val="00133253"/>
    <w:rsid w:val="0013577C"/>
    <w:rsid w:val="001379C8"/>
    <w:rsid w:val="001749A0"/>
    <w:rsid w:val="001861C4"/>
    <w:rsid w:val="001962B0"/>
    <w:rsid w:val="001C7512"/>
    <w:rsid w:val="001E0109"/>
    <w:rsid w:val="001F275A"/>
    <w:rsid w:val="002043AA"/>
    <w:rsid w:val="00206C77"/>
    <w:rsid w:val="00211D1E"/>
    <w:rsid w:val="0021721A"/>
    <w:rsid w:val="00226F49"/>
    <w:rsid w:val="00243338"/>
    <w:rsid w:val="00246B6E"/>
    <w:rsid w:val="002C3554"/>
    <w:rsid w:val="002C452B"/>
    <w:rsid w:val="002C7BBA"/>
    <w:rsid w:val="003054A3"/>
    <w:rsid w:val="003068D0"/>
    <w:rsid w:val="003113C6"/>
    <w:rsid w:val="00312279"/>
    <w:rsid w:val="00316173"/>
    <w:rsid w:val="003353BA"/>
    <w:rsid w:val="00341FC8"/>
    <w:rsid w:val="003440FF"/>
    <w:rsid w:val="00347E1F"/>
    <w:rsid w:val="00350D46"/>
    <w:rsid w:val="00354726"/>
    <w:rsid w:val="003841F2"/>
    <w:rsid w:val="003A58F4"/>
    <w:rsid w:val="003B669B"/>
    <w:rsid w:val="003B7FB4"/>
    <w:rsid w:val="003D0A18"/>
    <w:rsid w:val="003D660C"/>
    <w:rsid w:val="003F4EF7"/>
    <w:rsid w:val="00400D9A"/>
    <w:rsid w:val="00406B84"/>
    <w:rsid w:val="0041545E"/>
    <w:rsid w:val="00435EB8"/>
    <w:rsid w:val="00442777"/>
    <w:rsid w:val="00443DF1"/>
    <w:rsid w:val="00464DCA"/>
    <w:rsid w:val="00466A87"/>
    <w:rsid w:val="00472903"/>
    <w:rsid w:val="00485FD5"/>
    <w:rsid w:val="00491F5F"/>
    <w:rsid w:val="004A6A74"/>
    <w:rsid w:val="004B1AE9"/>
    <w:rsid w:val="004B5CCF"/>
    <w:rsid w:val="004C63A6"/>
    <w:rsid w:val="004D0A58"/>
    <w:rsid w:val="004F278A"/>
    <w:rsid w:val="0051797D"/>
    <w:rsid w:val="0052113B"/>
    <w:rsid w:val="0052606E"/>
    <w:rsid w:val="005556CE"/>
    <w:rsid w:val="00587164"/>
    <w:rsid w:val="005A3504"/>
    <w:rsid w:val="005B2A78"/>
    <w:rsid w:val="005B3513"/>
    <w:rsid w:val="005B44AC"/>
    <w:rsid w:val="005E3E8C"/>
    <w:rsid w:val="005E4CF5"/>
    <w:rsid w:val="0060008C"/>
    <w:rsid w:val="00621053"/>
    <w:rsid w:val="00622E91"/>
    <w:rsid w:val="006414BA"/>
    <w:rsid w:val="006F7A6B"/>
    <w:rsid w:val="00706D1A"/>
    <w:rsid w:val="00707D0B"/>
    <w:rsid w:val="00761139"/>
    <w:rsid w:val="007816F7"/>
    <w:rsid w:val="0078411C"/>
    <w:rsid w:val="0079728C"/>
    <w:rsid w:val="007A21E6"/>
    <w:rsid w:val="007A774A"/>
    <w:rsid w:val="007A7E9E"/>
    <w:rsid w:val="007B02F8"/>
    <w:rsid w:val="007C7BDB"/>
    <w:rsid w:val="007F5A0B"/>
    <w:rsid w:val="00815F95"/>
    <w:rsid w:val="00821142"/>
    <w:rsid w:val="00853488"/>
    <w:rsid w:val="00855CCF"/>
    <w:rsid w:val="00875DCF"/>
    <w:rsid w:val="00887773"/>
    <w:rsid w:val="008A2094"/>
    <w:rsid w:val="008D3F14"/>
    <w:rsid w:val="00900AA6"/>
    <w:rsid w:val="00914CFA"/>
    <w:rsid w:val="009201C3"/>
    <w:rsid w:val="00941ED3"/>
    <w:rsid w:val="0096000F"/>
    <w:rsid w:val="009646F3"/>
    <w:rsid w:val="00983C5F"/>
    <w:rsid w:val="009A7DEC"/>
    <w:rsid w:val="009B7959"/>
    <w:rsid w:val="009D6EEA"/>
    <w:rsid w:val="009F6DC8"/>
    <w:rsid w:val="00A41C88"/>
    <w:rsid w:val="00A42048"/>
    <w:rsid w:val="00A442CD"/>
    <w:rsid w:val="00A544D9"/>
    <w:rsid w:val="00A671BF"/>
    <w:rsid w:val="00A74ECA"/>
    <w:rsid w:val="00A85633"/>
    <w:rsid w:val="00AA05B3"/>
    <w:rsid w:val="00AB04FB"/>
    <w:rsid w:val="00AB6F5D"/>
    <w:rsid w:val="00AC6FF2"/>
    <w:rsid w:val="00AD75B2"/>
    <w:rsid w:val="00B7462E"/>
    <w:rsid w:val="00BA4C8B"/>
    <w:rsid w:val="00BB4D8B"/>
    <w:rsid w:val="00BB5202"/>
    <w:rsid w:val="00BC4C8D"/>
    <w:rsid w:val="00BD0CF8"/>
    <w:rsid w:val="00BE115B"/>
    <w:rsid w:val="00BE19F8"/>
    <w:rsid w:val="00BF0E1F"/>
    <w:rsid w:val="00BF27B6"/>
    <w:rsid w:val="00C07482"/>
    <w:rsid w:val="00C2122A"/>
    <w:rsid w:val="00C4155D"/>
    <w:rsid w:val="00C61344"/>
    <w:rsid w:val="00C754A6"/>
    <w:rsid w:val="00C80C7A"/>
    <w:rsid w:val="00C84381"/>
    <w:rsid w:val="00CB512C"/>
    <w:rsid w:val="00CC0B23"/>
    <w:rsid w:val="00CD05B9"/>
    <w:rsid w:val="00CD2989"/>
    <w:rsid w:val="00CD51FC"/>
    <w:rsid w:val="00CE1F39"/>
    <w:rsid w:val="00CF171D"/>
    <w:rsid w:val="00D24C1F"/>
    <w:rsid w:val="00D266A0"/>
    <w:rsid w:val="00D35835"/>
    <w:rsid w:val="00D37F29"/>
    <w:rsid w:val="00D46901"/>
    <w:rsid w:val="00D63058"/>
    <w:rsid w:val="00D86207"/>
    <w:rsid w:val="00DE011C"/>
    <w:rsid w:val="00DF7BF5"/>
    <w:rsid w:val="00E12EC3"/>
    <w:rsid w:val="00E440EF"/>
    <w:rsid w:val="00E64437"/>
    <w:rsid w:val="00E64943"/>
    <w:rsid w:val="00E84F90"/>
    <w:rsid w:val="00E85418"/>
    <w:rsid w:val="00EC32D2"/>
    <w:rsid w:val="00EC62BF"/>
    <w:rsid w:val="00EC6444"/>
    <w:rsid w:val="00EF2C87"/>
    <w:rsid w:val="00F005CC"/>
    <w:rsid w:val="00F05FC2"/>
    <w:rsid w:val="00F34415"/>
    <w:rsid w:val="00F55BB4"/>
    <w:rsid w:val="00F946B8"/>
    <w:rsid w:val="00FB2C66"/>
    <w:rsid w:val="00FB46A1"/>
    <w:rsid w:val="00FB7CA3"/>
    <w:rsid w:val="00FC0276"/>
    <w:rsid w:val="00FD0DA3"/>
    <w:rsid w:val="00FD542B"/>
    <w:rsid w:val="00FD58E2"/>
    <w:rsid w:val="00FF2612"/>
    <w:rsid w:val="00FF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1139"/>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3F14"/>
    <w:pPr>
      <w:spacing w:after="200" w:line="276" w:lineRule="auto"/>
      <w:ind w:left="720"/>
      <w:contextualSpacing/>
    </w:pPr>
    <w:rPr>
      <w:rFonts w:ascii="Calibri" w:eastAsia="Calibri" w:hAnsi="Calibri"/>
      <w:sz w:val="22"/>
      <w:szCs w:val="22"/>
    </w:rPr>
  </w:style>
  <w:style w:type="character" w:styleId="Hyperlink">
    <w:name w:val="Hyperlink"/>
    <w:unhideWhenUsed/>
    <w:rsid w:val="00815F95"/>
    <w:rPr>
      <w:color w:val="0000FF"/>
      <w:u w:val="single"/>
    </w:rPr>
  </w:style>
  <w:style w:type="paragraph" w:styleId="BalloonText">
    <w:name w:val="Balloon Text"/>
    <w:basedOn w:val="Normal"/>
    <w:link w:val="BalloonTextChar"/>
    <w:rsid w:val="00815F95"/>
    <w:rPr>
      <w:rFonts w:ascii="Tahoma" w:hAnsi="Tahoma" w:cs="Tahoma"/>
      <w:sz w:val="16"/>
      <w:szCs w:val="16"/>
    </w:rPr>
  </w:style>
  <w:style w:type="character" w:customStyle="1" w:styleId="BalloonTextChar">
    <w:name w:val="Balloon Text Char"/>
    <w:link w:val="BalloonText"/>
    <w:rsid w:val="00815F95"/>
    <w:rPr>
      <w:rFonts w:ascii="Tahoma" w:hAnsi="Tahoma" w:cs="Tahoma"/>
      <w:sz w:val="16"/>
      <w:szCs w:val="16"/>
    </w:rPr>
  </w:style>
  <w:style w:type="character" w:customStyle="1" w:styleId="Heading1Char">
    <w:name w:val="Heading 1 Char"/>
    <w:link w:val="Heading1"/>
    <w:rsid w:val="00761139"/>
    <w:rPr>
      <w:b/>
      <w:bCs/>
      <w:sz w:val="36"/>
      <w:szCs w:val="24"/>
    </w:rPr>
  </w:style>
  <w:style w:type="paragraph" w:styleId="BodyText">
    <w:name w:val="Body Text"/>
    <w:basedOn w:val="Normal"/>
    <w:link w:val="BodyTextChar"/>
    <w:unhideWhenUsed/>
    <w:rsid w:val="00BD0CF8"/>
    <w:rPr>
      <w:sz w:val="28"/>
    </w:rPr>
  </w:style>
  <w:style w:type="character" w:customStyle="1" w:styleId="BodyTextChar">
    <w:name w:val="Body Text Char"/>
    <w:link w:val="BodyText"/>
    <w:rsid w:val="00BD0CF8"/>
    <w:rPr>
      <w:sz w:val="28"/>
      <w:szCs w:val="24"/>
    </w:rPr>
  </w:style>
  <w:style w:type="paragraph" w:customStyle="1" w:styleId="Body1">
    <w:name w:val="Body 1"/>
    <w:rsid w:val="0060008C"/>
    <w:rPr>
      <w:rFonts w:ascii="Helvetica" w:eastAsia="Arial Unicode MS" w:hAnsi="Helvetica"/>
      <w:color w:val="000000"/>
      <w:sz w:val="24"/>
    </w:rPr>
  </w:style>
  <w:style w:type="paragraph" w:customStyle="1" w:styleId="Body">
    <w:name w:val="Body"/>
    <w:rsid w:val="00097017"/>
    <w:rPr>
      <w:rFonts w:ascii="Helvetica" w:eastAsia="Arial Unicode MS" w:hAnsi="Arial Unicode MS" w:cs="Arial Unicode MS"/>
      <w:color w:val="000000"/>
      <w:sz w:val="22"/>
      <w:szCs w:val="22"/>
    </w:rPr>
  </w:style>
  <w:style w:type="paragraph" w:customStyle="1" w:styleId="BodyA">
    <w:name w:val="Body A"/>
    <w:rsid w:val="00055DD1"/>
    <w:pPr>
      <w:spacing w:after="160" w:line="256" w:lineRule="auto"/>
    </w:pPr>
    <w:rPr>
      <w:rFonts w:ascii="Calibri" w:eastAsia="Calibri" w:hAnsi="Calibri" w:cs="Calibri"/>
      <w:color w:val="000000"/>
      <w:sz w:val="22"/>
      <w:szCs w:val="22"/>
      <w:u w:color="000000"/>
    </w:rPr>
  </w:style>
  <w:style w:type="character" w:customStyle="1" w:styleId="Hyperlink0">
    <w:name w:val="Hyperlink.0"/>
    <w:basedOn w:val="DefaultParagraphFont"/>
    <w:rsid w:val="00055DD1"/>
    <w:rPr>
      <w:rFonts w:ascii="Calibri" w:eastAsia="Calibri" w:hAnsi="Calibri" w:cs="Calibri" w:hint="default"/>
      <w:color w:val="0563C1"/>
      <w:sz w:val="20"/>
      <w:szCs w:val="20"/>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1139"/>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3F14"/>
    <w:pPr>
      <w:spacing w:after="200" w:line="276" w:lineRule="auto"/>
      <w:ind w:left="720"/>
      <w:contextualSpacing/>
    </w:pPr>
    <w:rPr>
      <w:rFonts w:ascii="Calibri" w:eastAsia="Calibri" w:hAnsi="Calibri"/>
      <w:sz w:val="22"/>
      <w:szCs w:val="22"/>
    </w:rPr>
  </w:style>
  <w:style w:type="character" w:styleId="Hyperlink">
    <w:name w:val="Hyperlink"/>
    <w:unhideWhenUsed/>
    <w:rsid w:val="00815F95"/>
    <w:rPr>
      <w:color w:val="0000FF"/>
      <w:u w:val="single"/>
    </w:rPr>
  </w:style>
  <w:style w:type="paragraph" w:styleId="BalloonText">
    <w:name w:val="Balloon Text"/>
    <w:basedOn w:val="Normal"/>
    <w:link w:val="BalloonTextChar"/>
    <w:rsid w:val="00815F95"/>
    <w:rPr>
      <w:rFonts w:ascii="Tahoma" w:hAnsi="Tahoma" w:cs="Tahoma"/>
      <w:sz w:val="16"/>
      <w:szCs w:val="16"/>
    </w:rPr>
  </w:style>
  <w:style w:type="character" w:customStyle="1" w:styleId="BalloonTextChar">
    <w:name w:val="Balloon Text Char"/>
    <w:link w:val="BalloonText"/>
    <w:rsid w:val="00815F95"/>
    <w:rPr>
      <w:rFonts w:ascii="Tahoma" w:hAnsi="Tahoma" w:cs="Tahoma"/>
      <w:sz w:val="16"/>
      <w:szCs w:val="16"/>
    </w:rPr>
  </w:style>
  <w:style w:type="character" w:customStyle="1" w:styleId="Heading1Char">
    <w:name w:val="Heading 1 Char"/>
    <w:link w:val="Heading1"/>
    <w:rsid w:val="00761139"/>
    <w:rPr>
      <w:b/>
      <w:bCs/>
      <w:sz w:val="36"/>
      <w:szCs w:val="24"/>
    </w:rPr>
  </w:style>
  <w:style w:type="paragraph" w:styleId="BodyText">
    <w:name w:val="Body Text"/>
    <w:basedOn w:val="Normal"/>
    <w:link w:val="BodyTextChar"/>
    <w:unhideWhenUsed/>
    <w:rsid w:val="00BD0CF8"/>
    <w:rPr>
      <w:sz w:val="28"/>
    </w:rPr>
  </w:style>
  <w:style w:type="character" w:customStyle="1" w:styleId="BodyTextChar">
    <w:name w:val="Body Text Char"/>
    <w:link w:val="BodyText"/>
    <w:rsid w:val="00BD0CF8"/>
    <w:rPr>
      <w:sz w:val="28"/>
      <w:szCs w:val="24"/>
    </w:rPr>
  </w:style>
  <w:style w:type="paragraph" w:customStyle="1" w:styleId="Body1">
    <w:name w:val="Body 1"/>
    <w:rsid w:val="0060008C"/>
    <w:rPr>
      <w:rFonts w:ascii="Helvetica" w:eastAsia="Arial Unicode MS" w:hAnsi="Helvetica"/>
      <w:color w:val="000000"/>
      <w:sz w:val="24"/>
    </w:rPr>
  </w:style>
  <w:style w:type="paragraph" w:customStyle="1" w:styleId="Body">
    <w:name w:val="Body"/>
    <w:rsid w:val="00097017"/>
    <w:rPr>
      <w:rFonts w:ascii="Helvetica" w:eastAsia="Arial Unicode MS" w:hAnsi="Arial Unicode MS" w:cs="Arial Unicode MS"/>
      <w:color w:val="000000"/>
      <w:sz w:val="22"/>
      <w:szCs w:val="22"/>
    </w:rPr>
  </w:style>
  <w:style w:type="paragraph" w:customStyle="1" w:styleId="BodyA">
    <w:name w:val="Body A"/>
    <w:rsid w:val="00055DD1"/>
    <w:pPr>
      <w:spacing w:after="160" w:line="256" w:lineRule="auto"/>
    </w:pPr>
    <w:rPr>
      <w:rFonts w:ascii="Calibri" w:eastAsia="Calibri" w:hAnsi="Calibri" w:cs="Calibri"/>
      <w:color w:val="000000"/>
      <w:sz w:val="22"/>
      <w:szCs w:val="22"/>
      <w:u w:color="000000"/>
    </w:rPr>
  </w:style>
  <w:style w:type="character" w:customStyle="1" w:styleId="Hyperlink0">
    <w:name w:val="Hyperlink.0"/>
    <w:basedOn w:val="DefaultParagraphFont"/>
    <w:rsid w:val="00055DD1"/>
    <w:rPr>
      <w:rFonts w:ascii="Calibri" w:eastAsia="Calibri" w:hAnsi="Calibri" w:cs="Calibri" w:hint="default"/>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034">
      <w:bodyDiv w:val="1"/>
      <w:marLeft w:val="0"/>
      <w:marRight w:val="0"/>
      <w:marTop w:val="0"/>
      <w:marBottom w:val="0"/>
      <w:divBdr>
        <w:top w:val="none" w:sz="0" w:space="0" w:color="auto"/>
        <w:left w:val="none" w:sz="0" w:space="0" w:color="auto"/>
        <w:bottom w:val="none" w:sz="0" w:space="0" w:color="auto"/>
        <w:right w:val="none" w:sz="0" w:space="0" w:color="auto"/>
      </w:divBdr>
    </w:div>
    <w:div w:id="69618593">
      <w:bodyDiv w:val="1"/>
      <w:marLeft w:val="0"/>
      <w:marRight w:val="0"/>
      <w:marTop w:val="0"/>
      <w:marBottom w:val="0"/>
      <w:divBdr>
        <w:top w:val="none" w:sz="0" w:space="0" w:color="auto"/>
        <w:left w:val="none" w:sz="0" w:space="0" w:color="auto"/>
        <w:bottom w:val="none" w:sz="0" w:space="0" w:color="auto"/>
        <w:right w:val="none" w:sz="0" w:space="0" w:color="auto"/>
      </w:divBdr>
    </w:div>
    <w:div w:id="105583422">
      <w:bodyDiv w:val="1"/>
      <w:marLeft w:val="0"/>
      <w:marRight w:val="0"/>
      <w:marTop w:val="0"/>
      <w:marBottom w:val="0"/>
      <w:divBdr>
        <w:top w:val="none" w:sz="0" w:space="0" w:color="auto"/>
        <w:left w:val="none" w:sz="0" w:space="0" w:color="auto"/>
        <w:bottom w:val="none" w:sz="0" w:space="0" w:color="auto"/>
        <w:right w:val="none" w:sz="0" w:space="0" w:color="auto"/>
      </w:divBdr>
      <w:divsChild>
        <w:div w:id="459615842">
          <w:marLeft w:val="0"/>
          <w:marRight w:val="0"/>
          <w:marTop w:val="0"/>
          <w:marBottom w:val="0"/>
          <w:divBdr>
            <w:top w:val="none" w:sz="0" w:space="0" w:color="auto"/>
            <w:left w:val="none" w:sz="0" w:space="0" w:color="auto"/>
            <w:bottom w:val="none" w:sz="0" w:space="0" w:color="auto"/>
            <w:right w:val="none" w:sz="0" w:space="0" w:color="auto"/>
          </w:divBdr>
          <w:divsChild>
            <w:div w:id="2007395166">
              <w:marLeft w:val="0"/>
              <w:marRight w:val="0"/>
              <w:marTop w:val="0"/>
              <w:marBottom w:val="0"/>
              <w:divBdr>
                <w:top w:val="none" w:sz="0" w:space="0" w:color="auto"/>
                <w:left w:val="none" w:sz="0" w:space="0" w:color="auto"/>
                <w:bottom w:val="none" w:sz="0" w:space="0" w:color="auto"/>
                <w:right w:val="none" w:sz="0" w:space="0" w:color="auto"/>
              </w:divBdr>
              <w:divsChild>
                <w:div w:id="953828333">
                  <w:marLeft w:val="0"/>
                  <w:marRight w:val="0"/>
                  <w:marTop w:val="0"/>
                  <w:marBottom w:val="0"/>
                  <w:divBdr>
                    <w:top w:val="none" w:sz="0" w:space="0" w:color="auto"/>
                    <w:left w:val="none" w:sz="0" w:space="0" w:color="auto"/>
                    <w:bottom w:val="none" w:sz="0" w:space="0" w:color="auto"/>
                    <w:right w:val="none" w:sz="0" w:space="0" w:color="auto"/>
                  </w:divBdr>
                </w:div>
                <w:div w:id="1737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1373">
      <w:bodyDiv w:val="1"/>
      <w:marLeft w:val="0"/>
      <w:marRight w:val="0"/>
      <w:marTop w:val="0"/>
      <w:marBottom w:val="0"/>
      <w:divBdr>
        <w:top w:val="none" w:sz="0" w:space="0" w:color="auto"/>
        <w:left w:val="none" w:sz="0" w:space="0" w:color="auto"/>
        <w:bottom w:val="none" w:sz="0" w:space="0" w:color="auto"/>
        <w:right w:val="none" w:sz="0" w:space="0" w:color="auto"/>
      </w:divBdr>
    </w:div>
    <w:div w:id="141896453">
      <w:bodyDiv w:val="1"/>
      <w:marLeft w:val="0"/>
      <w:marRight w:val="0"/>
      <w:marTop w:val="0"/>
      <w:marBottom w:val="0"/>
      <w:divBdr>
        <w:top w:val="none" w:sz="0" w:space="0" w:color="auto"/>
        <w:left w:val="none" w:sz="0" w:space="0" w:color="auto"/>
        <w:bottom w:val="none" w:sz="0" w:space="0" w:color="auto"/>
        <w:right w:val="none" w:sz="0" w:space="0" w:color="auto"/>
      </w:divBdr>
    </w:div>
    <w:div w:id="155534957">
      <w:bodyDiv w:val="1"/>
      <w:marLeft w:val="0"/>
      <w:marRight w:val="0"/>
      <w:marTop w:val="0"/>
      <w:marBottom w:val="0"/>
      <w:divBdr>
        <w:top w:val="none" w:sz="0" w:space="0" w:color="auto"/>
        <w:left w:val="none" w:sz="0" w:space="0" w:color="auto"/>
        <w:bottom w:val="none" w:sz="0" w:space="0" w:color="auto"/>
        <w:right w:val="none" w:sz="0" w:space="0" w:color="auto"/>
      </w:divBdr>
    </w:div>
    <w:div w:id="176775325">
      <w:bodyDiv w:val="1"/>
      <w:marLeft w:val="0"/>
      <w:marRight w:val="0"/>
      <w:marTop w:val="0"/>
      <w:marBottom w:val="0"/>
      <w:divBdr>
        <w:top w:val="none" w:sz="0" w:space="0" w:color="auto"/>
        <w:left w:val="none" w:sz="0" w:space="0" w:color="auto"/>
        <w:bottom w:val="none" w:sz="0" w:space="0" w:color="auto"/>
        <w:right w:val="none" w:sz="0" w:space="0" w:color="auto"/>
      </w:divBdr>
    </w:div>
    <w:div w:id="379978312">
      <w:bodyDiv w:val="1"/>
      <w:marLeft w:val="0"/>
      <w:marRight w:val="0"/>
      <w:marTop w:val="0"/>
      <w:marBottom w:val="0"/>
      <w:divBdr>
        <w:top w:val="none" w:sz="0" w:space="0" w:color="auto"/>
        <w:left w:val="none" w:sz="0" w:space="0" w:color="auto"/>
        <w:bottom w:val="none" w:sz="0" w:space="0" w:color="auto"/>
        <w:right w:val="none" w:sz="0" w:space="0" w:color="auto"/>
      </w:divBdr>
    </w:div>
    <w:div w:id="400636564">
      <w:bodyDiv w:val="1"/>
      <w:marLeft w:val="0"/>
      <w:marRight w:val="0"/>
      <w:marTop w:val="0"/>
      <w:marBottom w:val="0"/>
      <w:divBdr>
        <w:top w:val="none" w:sz="0" w:space="0" w:color="auto"/>
        <w:left w:val="none" w:sz="0" w:space="0" w:color="auto"/>
        <w:bottom w:val="none" w:sz="0" w:space="0" w:color="auto"/>
        <w:right w:val="none" w:sz="0" w:space="0" w:color="auto"/>
      </w:divBdr>
    </w:div>
    <w:div w:id="470639283">
      <w:bodyDiv w:val="1"/>
      <w:marLeft w:val="0"/>
      <w:marRight w:val="0"/>
      <w:marTop w:val="0"/>
      <w:marBottom w:val="0"/>
      <w:divBdr>
        <w:top w:val="none" w:sz="0" w:space="0" w:color="auto"/>
        <w:left w:val="none" w:sz="0" w:space="0" w:color="auto"/>
        <w:bottom w:val="none" w:sz="0" w:space="0" w:color="auto"/>
        <w:right w:val="none" w:sz="0" w:space="0" w:color="auto"/>
      </w:divBdr>
    </w:div>
    <w:div w:id="652610367">
      <w:bodyDiv w:val="1"/>
      <w:marLeft w:val="0"/>
      <w:marRight w:val="0"/>
      <w:marTop w:val="0"/>
      <w:marBottom w:val="0"/>
      <w:divBdr>
        <w:top w:val="none" w:sz="0" w:space="0" w:color="auto"/>
        <w:left w:val="none" w:sz="0" w:space="0" w:color="auto"/>
        <w:bottom w:val="none" w:sz="0" w:space="0" w:color="auto"/>
        <w:right w:val="none" w:sz="0" w:space="0" w:color="auto"/>
      </w:divBdr>
    </w:div>
    <w:div w:id="743721461">
      <w:bodyDiv w:val="1"/>
      <w:marLeft w:val="0"/>
      <w:marRight w:val="0"/>
      <w:marTop w:val="0"/>
      <w:marBottom w:val="0"/>
      <w:divBdr>
        <w:top w:val="none" w:sz="0" w:space="0" w:color="auto"/>
        <w:left w:val="none" w:sz="0" w:space="0" w:color="auto"/>
        <w:bottom w:val="none" w:sz="0" w:space="0" w:color="auto"/>
        <w:right w:val="none" w:sz="0" w:space="0" w:color="auto"/>
      </w:divBdr>
    </w:div>
    <w:div w:id="784159734">
      <w:bodyDiv w:val="1"/>
      <w:marLeft w:val="0"/>
      <w:marRight w:val="0"/>
      <w:marTop w:val="0"/>
      <w:marBottom w:val="0"/>
      <w:divBdr>
        <w:top w:val="none" w:sz="0" w:space="0" w:color="auto"/>
        <w:left w:val="none" w:sz="0" w:space="0" w:color="auto"/>
        <w:bottom w:val="none" w:sz="0" w:space="0" w:color="auto"/>
        <w:right w:val="none" w:sz="0" w:space="0" w:color="auto"/>
      </w:divBdr>
    </w:div>
    <w:div w:id="818226675">
      <w:bodyDiv w:val="1"/>
      <w:marLeft w:val="0"/>
      <w:marRight w:val="0"/>
      <w:marTop w:val="0"/>
      <w:marBottom w:val="0"/>
      <w:divBdr>
        <w:top w:val="none" w:sz="0" w:space="0" w:color="auto"/>
        <w:left w:val="none" w:sz="0" w:space="0" w:color="auto"/>
        <w:bottom w:val="none" w:sz="0" w:space="0" w:color="auto"/>
        <w:right w:val="none" w:sz="0" w:space="0" w:color="auto"/>
      </w:divBdr>
    </w:div>
    <w:div w:id="823816165">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970596059">
      <w:bodyDiv w:val="1"/>
      <w:marLeft w:val="0"/>
      <w:marRight w:val="0"/>
      <w:marTop w:val="0"/>
      <w:marBottom w:val="0"/>
      <w:divBdr>
        <w:top w:val="none" w:sz="0" w:space="0" w:color="auto"/>
        <w:left w:val="none" w:sz="0" w:space="0" w:color="auto"/>
        <w:bottom w:val="none" w:sz="0" w:space="0" w:color="auto"/>
        <w:right w:val="none" w:sz="0" w:space="0" w:color="auto"/>
      </w:divBdr>
    </w:div>
    <w:div w:id="982808242">
      <w:bodyDiv w:val="1"/>
      <w:marLeft w:val="0"/>
      <w:marRight w:val="0"/>
      <w:marTop w:val="0"/>
      <w:marBottom w:val="0"/>
      <w:divBdr>
        <w:top w:val="none" w:sz="0" w:space="0" w:color="auto"/>
        <w:left w:val="none" w:sz="0" w:space="0" w:color="auto"/>
        <w:bottom w:val="none" w:sz="0" w:space="0" w:color="auto"/>
        <w:right w:val="none" w:sz="0" w:space="0" w:color="auto"/>
      </w:divBdr>
    </w:div>
    <w:div w:id="1047753945">
      <w:bodyDiv w:val="1"/>
      <w:marLeft w:val="0"/>
      <w:marRight w:val="0"/>
      <w:marTop w:val="0"/>
      <w:marBottom w:val="0"/>
      <w:divBdr>
        <w:top w:val="none" w:sz="0" w:space="0" w:color="auto"/>
        <w:left w:val="none" w:sz="0" w:space="0" w:color="auto"/>
        <w:bottom w:val="none" w:sz="0" w:space="0" w:color="auto"/>
        <w:right w:val="none" w:sz="0" w:space="0" w:color="auto"/>
      </w:divBdr>
    </w:div>
    <w:div w:id="1073812784">
      <w:bodyDiv w:val="1"/>
      <w:marLeft w:val="0"/>
      <w:marRight w:val="0"/>
      <w:marTop w:val="0"/>
      <w:marBottom w:val="0"/>
      <w:divBdr>
        <w:top w:val="none" w:sz="0" w:space="0" w:color="auto"/>
        <w:left w:val="none" w:sz="0" w:space="0" w:color="auto"/>
        <w:bottom w:val="none" w:sz="0" w:space="0" w:color="auto"/>
        <w:right w:val="none" w:sz="0" w:space="0" w:color="auto"/>
      </w:divBdr>
    </w:div>
    <w:div w:id="1152334903">
      <w:bodyDiv w:val="1"/>
      <w:marLeft w:val="0"/>
      <w:marRight w:val="0"/>
      <w:marTop w:val="0"/>
      <w:marBottom w:val="0"/>
      <w:divBdr>
        <w:top w:val="none" w:sz="0" w:space="0" w:color="auto"/>
        <w:left w:val="none" w:sz="0" w:space="0" w:color="auto"/>
        <w:bottom w:val="none" w:sz="0" w:space="0" w:color="auto"/>
        <w:right w:val="none" w:sz="0" w:space="0" w:color="auto"/>
      </w:divBdr>
    </w:div>
    <w:div w:id="1323125826">
      <w:bodyDiv w:val="1"/>
      <w:marLeft w:val="0"/>
      <w:marRight w:val="0"/>
      <w:marTop w:val="0"/>
      <w:marBottom w:val="0"/>
      <w:divBdr>
        <w:top w:val="none" w:sz="0" w:space="0" w:color="auto"/>
        <w:left w:val="none" w:sz="0" w:space="0" w:color="auto"/>
        <w:bottom w:val="none" w:sz="0" w:space="0" w:color="auto"/>
        <w:right w:val="none" w:sz="0" w:space="0" w:color="auto"/>
      </w:divBdr>
    </w:div>
    <w:div w:id="1343239586">
      <w:bodyDiv w:val="1"/>
      <w:marLeft w:val="0"/>
      <w:marRight w:val="0"/>
      <w:marTop w:val="0"/>
      <w:marBottom w:val="0"/>
      <w:divBdr>
        <w:top w:val="none" w:sz="0" w:space="0" w:color="auto"/>
        <w:left w:val="none" w:sz="0" w:space="0" w:color="auto"/>
        <w:bottom w:val="none" w:sz="0" w:space="0" w:color="auto"/>
        <w:right w:val="none" w:sz="0" w:space="0" w:color="auto"/>
      </w:divBdr>
    </w:div>
    <w:div w:id="1449080535">
      <w:bodyDiv w:val="1"/>
      <w:marLeft w:val="0"/>
      <w:marRight w:val="0"/>
      <w:marTop w:val="0"/>
      <w:marBottom w:val="0"/>
      <w:divBdr>
        <w:top w:val="none" w:sz="0" w:space="0" w:color="auto"/>
        <w:left w:val="none" w:sz="0" w:space="0" w:color="auto"/>
        <w:bottom w:val="none" w:sz="0" w:space="0" w:color="auto"/>
        <w:right w:val="none" w:sz="0" w:space="0" w:color="auto"/>
      </w:divBdr>
    </w:div>
    <w:div w:id="1496611668">
      <w:bodyDiv w:val="1"/>
      <w:marLeft w:val="0"/>
      <w:marRight w:val="0"/>
      <w:marTop w:val="0"/>
      <w:marBottom w:val="0"/>
      <w:divBdr>
        <w:top w:val="none" w:sz="0" w:space="0" w:color="auto"/>
        <w:left w:val="none" w:sz="0" w:space="0" w:color="auto"/>
        <w:bottom w:val="none" w:sz="0" w:space="0" w:color="auto"/>
        <w:right w:val="none" w:sz="0" w:space="0" w:color="auto"/>
      </w:divBdr>
    </w:div>
    <w:div w:id="1528636879">
      <w:bodyDiv w:val="1"/>
      <w:marLeft w:val="0"/>
      <w:marRight w:val="0"/>
      <w:marTop w:val="0"/>
      <w:marBottom w:val="0"/>
      <w:divBdr>
        <w:top w:val="none" w:sz="0" w:space="0" w:color="auto"/>
        <w:left w:val="none" w:sz="0" w:space="0" w:color="auto"/>
        <w:bottom w:val="none" w:sz="0" w:space="0" w:color="auto"/>
        <w:right w:val="none" w:sz="0" w:space="0" w:color="auto"/>
      </w:divBdr>
    </w:div>
    <w:div w:id="1539514519">
      <w:bodyDiv w:val="1"/>
      <w:marLeft w:val="0"/>
      <w:marRight w:val="0"/>
      <w:marTop w:val="0"/>
      <w:marBottom w:val="0"/>
      <w:divBdr>
        <w:top w:val="none" w:sz="0" w:space="0" w:color="auto"/>
        <w:left w:val="none" w:sz="0" w:space="0" w:color="auto"/>
        <w:bottom w:val="none" w:sz="0" w:space="0" w:color="auto"/>
        <w:right w:val="none" w:sz="0" w:space="0" w:color="auto"/>
      </w:divBdr>
    </w:div>
    <w:div w:id="1561820501">
      <w:bodyDiv w:val="1"/>
      <w:marLeft w:val="0"/>
      <w:marRight w:val="0"/>
      <w:marTop w:val="0"/>
      <w:marBottom w:val="0"/>
      <w:divBdr>
        <w:top w:val="none" w:sz="0" w:space="0" w:color="auto"/>
        <w:left w:val="none" w:sz="0" w:space="0" w:color="auto"/>
        <w:bottom w:val="none" w:sz="0" w:space="0" w:color="auto"/>
        <w:right w:val="none" w:sz="0" w:space="0" w:color="auto"/>
      </w:divBdr>
    </w:div>
    <w:div w:id="1859391742">
      <w:bodyDiv w:val="1"/>
      <w:marLeft w:val="0"/>
      <w:marRight w:val="0"/>
      <w:marTop w:val="0"/>
      <w:marBottom w:val="0"/>
      <w:divBdr>
        <w:top w:val="none" w:sz="0" w:space="0" w:color="auto"/>
        <w:left w:val="none" w:sz="0" w:space="0" w:color="auto"/>
        <w:bottom w:val="none" w:sz="0" w:space="0" w:color="auto"/>
        <w:right w:val="none" w:sz="0" w:space="0" w:color="auto"/>
      </w:divBdr>
    </w:div>
    <w:div w:id="1928885623">
      <w:bodyDiv w:val="1"/>
      <w:marLeft w:val="0"/>
      <w:marRight w:val="0"/>
      <w:marTop w:val="0"/>
      <w:marBottom w:val="0"/>
      <w:divBdr>
        <w:top w:val="none" w:sz="0" w:space="0" w:color="auto"/>
        <w:left w:val="none" w:sz="0" w:space="0" w:color="auto"/>
        <w:bottom w:val="none" w:sz="0" w:space="0" w:color="auto"/>
        <w:right w:val="none" w:sz="0" w:space="0" w:color="auto"/>
      </w:divBdr>
    </w:div>
    <w:div w:id="19295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7E49-6624-48B9-B030-25EDD040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240</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April 25, 2008</vt:lpstr>
    </vt:vector>
  </TitlesOfParts>
  <Company>union</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2008</dc:title>
  <dc:creator>Thomas</dc:creator>
  <cp:lastModifiedBy>Sandy Binkerd</cp:lastModifiedBy>
  <cp:revision>3</cp:revision>
  <cp:lastPrinted>2014-11-20T16:03:00Z</cp:lastPrinted>
  <dcterms:created xsi:type="dcterms:W3CDTF">2014-11-20T15:31:00Z</dcterms:created>
  <dcterms:modified xsi:type="dcterms:W3CDTF">2014-11-20T16:04:00Z</dcterms:modified>
</cp:coreProperties>
</file>